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52" w:rsidRPr="00467A95" w:rsidRDefault="00DF3B52" w:rsidP="00DF3B52">
      <w:pPr>
        <w:pStyle w:val="NoSpacing"/>
        <w:jc w:val="center"/>
        <w:rPr>
          <w:rFonts w:ascii="Letter-join Plus 24" w:hAnsi="Letter-join Plus 24"/>
        </w:rPr>
      </w:pPr>
      <w:r w:rsidRPr="00467A95">
        <w:rPr>
          <w:rFonts w:ascii="Letter-join Plus 24" w:hAnsi="Letter-join Plus 24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660EE345" wp14:editId="6431ACB3">
            <wp:simplePos x="0" y="0"/>
            <wp:positionH relativeFrom="margin">
              <wp:posOffset>6273603</wp:posOffset>
            </wp:positionH>
            <wp:positionV relativeFrom="margin">
              <wp:posOffset>12065</wp:posOffset>
            </wp:positionV>
            <wp:extent cx="888926" cy="709448"/>
            <wp:effectExtent l="0" t="0" r="6985" b="0"/>
            <wp:wrapNone/>
            <wp:docPr id="3" name="Picture 3" descr="C:\Documents and Settings\Owner\Local Settings\Temporary Internet Files\Content.IE5\Q6BKH96T\MuchWoolton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Q6BKH96T\MuchWoolton-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6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95">
        <w:rPr>
          <w:rFonts w:ascii="Letter-join Plus 24" w:hAnsi="Letter-join Plus 24" w:cs="Arial"/>
          <w:noProof/>
          <w:sz w:val="24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0BB38AD" wp14:editId="097A2309">
            <wp:simplePos x="0" y="0"/>
            <wp:positionH relativeFrom="margin">
              <wp:posOffset>2617076</wp:posOffset>
            </wp:positionH>
            <wp:positionV relativeFrom="margin">
              <wp:posOffset>-31794</wp:posOffset>
            </wp:positionV>
            <wp:extent cx="888926" cy="709448"/>
            <wp:effectExtent l="0" t="0" r="6985" b="0"/>
            <wp:wrapNone/>
            <wp:docPr id="1" name="Picture 1" descr="C:\Documents and Settings\Owner\Local Settings\Temporary Internet Files\Content.IE5\Q6BKH96T\MuchWoolton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Q6BKH96T\MuchWoolton-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6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95">
        <w:rPr>
          <w:rFonts w:ascii="Letter-join Plus 24" w:hAnsi="Letter-join Plus 24"/>
        </w:rPr>
        <w:t>Much Woolton Catholic Primary school</w:t>
      </w:r>
    </w:p>
    <w:p w:rsidR="00DF3B52" w:rsidRPr="00467A95" w:rsidRDefault="00DF3B52" w:rsidP="00DF3B52">
      <w:pPr>
        <w:pStyle w:val="NoSpacing"/>
        <w:jc w:val="center"/>
        <w:rPr>
          <w:rFonts w:ascii="Letter-join Plus 24" w:hAnsi="Letter-join Plus 24"/>
          <w:sz w:val="16"/>
        </w:rPr>
      </w:pPr>
      <w:r w:rsidRPr="00467A95">
        <w:rPr>
          <w:rFonts w:ascii="Letter-join Plus 24" w:hAnsi="Letter-join Plus 24"/>
          <w:sz w:val="16"/>
        </w:rPr>
        <w:t>‘With Jesus we love, learn and grow’</w:t>
      </w:r>
    </w:p>
    <w:p w:rsidR="00DF3B52" w:rsidRPr="00467A95" w:rsidRDefault="00DF3B52" w:rsidP="00DF3B52">
      <w:pPr>
        <w:pStyle w:val="NoSpacing"/>
        <w:jc w:val="center"/>
        <w:rPr>
          <w:rFonts w:ascii="Letter-join Plus 24" w:hAnsi="Letter-join Plus 24"/>
        </w:rPr>
      </w:pPr>
    </w:p>
    <w:p w:rsidR="00DF3B52" w:rsidRPr="00467A95" w:rsidRDefault="00DF3B52" w:rsidP="00DF3B52">
      <w:pPr>
        <w:pStyle w:val="NoSpacing"/>
        <w:jc w:val="center"/>
        <w:rPr>
          <w:rFonts w:ascii="Letter-join Plus 24" w:hAnsi="Letter-join Plus 24"/>
        </w:rPr>
      </w:pPr>
      <w:r>
        <w:rPr>
          <w:rFonts w:ascii="Letter-join Plus 24" w:hAnsi="Letter-join Plus 24"/>
        </w:rPr>
        <w:t xml:space="preserve">History Progression of Skills </w:t>
      </w:r>
      <w:bookmarkStart w:id="0" w:name="_GoBack"/>
      <w:bookmarkEnd w:id="0"/>
    </w:p>
    <w:p w:rsidR="00C73283" w:rsidRDefault="00C73283"/>
    <w:p w:rsidR="00DF3B52" w:rsidRDefault="00DF3B52"/>
    <w:tbl>
      <w:tblPr>
        <w:tblStyle w:val="TableGrid"/>
        <w:tblpPr w:leftFromText="180" w:rightFromText="180" w:vertAnchor="page" w:horzAnchor="margin" w:tblpY="2430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DF3B52" w:rsidTr="00DF3B52"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Skills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4</w:t>
            </w:r>
          </w:p>
        </w:tc>
        <w:tc>
          <w:tcPr>
            <w:tcW w:w="2199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5</w:t>
            </w:r>
          </w:p>
        </w:tc>
        <w:tc>
          <w:tcPr>
            <w:tcW w:w="2199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6</w:t>
            </w:r>
          </w:p>
        </w:tc>
      </w:tr>
      <w:tr w:rsidR="00DF3B52" w:rsidTr="00DF3B52">
        <w:tc>
          <w:tcPr>
            <w:tcW w:w="2198" w:type="dxa"/>
          </w:tcPr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b/>
                <w:sz w:val="24"/>
                <w:szCs w:val="24"/>
              </w:rPr>
              <w:t>Chronology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272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sequence events or objects in chronological order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884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sequence artefacts closer together in time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sequence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 xml:space="preserve">sequence photos </w:t>
                  </w:r>
                  <w:proofErr w:type="spellStart"/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etc</w:t>
                  </w:r>
                  <w:proofErr w:type="spellEnd"/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 xml:space="preserve"> from different periods of their life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describe memories of key events in lives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647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place the time studied on a time line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sequence events or artefacts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dates related to the passing of time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842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place events from period studied on a time line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terms related to the period and begin to date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understand more complex terms e.g. BCE/AD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9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3"/>
            </w:tblGrid>
            <w:tr w:rsidR="00DF3B52" w:rsidRPr="00DF3B52">
              <w:trPr>
                <w:trHeight w:val="1315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place current study on time line in relation to other studies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know and sequence key events of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relevant terms and periods labels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relate current studies to previous studies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make comparisons between different times in history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9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3"/>
            </w:tblGrid>
            <w:tr w:rsidR="00DF3B52" w:rsidRPr="00DF3B52">
              <w:trPr>
                <w:trHeight w:val="883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place current study on time line in relation to other studies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relevant dates and terms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2430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sequence up to ten events on a time line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</w:tr>
    </w:tbl>
    <w:p w:rsidR="00DF3B52" w:rsidRDefault="00DF3B52"/>
    <w:tbl>
      <w:tblPr>
        <w:tblStyle w:val="TableGrid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838"/>
        <w:gridCol w:w="2558"/>
        <w:gridCol w:w="2198"/>
        <w:gridCol w:w="2198"/>
        <w:gridCol w:w="2198"/>
        <w:gridCol w:w="1905"/>
        <w:gridCol w:w="2493"/>
      </w:tblGrid>
      <w:tr w:rsidR="00DF3B52" w:rsidTr="00DF3B52">
        <w:tc>
          <w:tcPr>
            <w:tcW w:w="183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255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4</w:t>
            </w:r>
          </w:p>
        </w:tc>
        <w:tc>
          <w:tcPr>
            <w:tcW w:w="1905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5</w:t>
            </w:r>
          </w:p>
        </w:tc>
        <w:tc>
          <w:tcPr>
            <w:tcW w:w="2493" w:type="dxa"/>
          </w:tcPr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6</w:t>
            </w:r>
          </w:p>
        </w:tc>
      </w:tr>
      <w:tr w:rsidR="00DF3B52" w:rsidTr="00DF3B52">
        <w:tc>
          <w:tcPr>
            <w:tcW w:w="1838" w:type="dxa"/>
          </w:tcPr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Default="00DF3B52" w:rsidP="00DF3B52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b/>
                <w:sz w:val="24"/>
                <w:szCs w:val="24"/>
              </w:rPr>
              <w:t>Range and Depth of Historical Knowledge</w:t>
            </w: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rPr>
                <w:rFonts w:ascii="Letter-join Plus 24" w:hAnsi="Letter-join Plus 24"/>
                <w:sz w:val="24"/>
                <w:szCs w:val="24"/>
              </w:rPr>
            </w:pPr>
          </w:p>
          <w:p w:rsidR="00DF3B52" w:rsidRPr="00DF3B52" w:rsidRDefault="00DF3B52" w:rsidP="00DF3B52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2"/>
            </w:tblGrid>
            <w:tr w:rsidR="00DF3B52" w:rsidRPr="00DF3B52">
              <w:trPr>
                <w:trHeight w:val="842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begin to describe similarities and differences in artefacts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drama – why people did things in the past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a range of sources to find out characteristic features of the past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1038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find out about people and events in other times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collections of artefacts – confidently describe similarities and differences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drama – develop empathy and understanding (hot seating, sp. and listening)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1747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find out about everyday lives of people in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compare with our life today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identify reasons for and results of people’s actions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understand why people may have had to do something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Study change through the lives of significant individuals (e.g. Queen Elizabeth I and Queen Elizabeth II)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198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DF3B52">
              <w:trPr>
                <w:trHeight w:val="1412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evidence to reconstruct life in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identify key features and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look for links and effects in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offer a reasonable explanation for some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Develop a broad understanding of ancient civilisations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1905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DF3B52" w:rsidRPr="00DF3B52">
              <w:trPr>
                <w:trHeight w:val="1412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use evidence to reconstruct life in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identify key features and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look for links and effects in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offer a reasonable explanation for some events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 w:val="24"/>
                      <w:szCs w:val="24"/>
                    </w:rPr>
                    <w:t>Develop a broad understanding of ancient civilisations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493" w:type="dxa"/>
          </w:tcPr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7"/>
            </w:tblGrid>
            <w:tr w:rsidR="00DF3B52" w:rsidRPr="00DF3B52">
              <w:trPr>
                <w:trHeight w:val="2003"/>
              </w:trPr>
              <w:tc>
                <w:tcPr>
                  <w:tcW w:w="0" w:type="auto"/>
                </w:tcPr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Cs w:val="24"/>
                    </w:rPr>
                    <w:t>find about beliefs, behaviour and characteristics of people, recognising that not everyone shares the same views and feelings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Cs w:val="24"/>
                    </w:rPr>
                    <w:t>compare beliefs and behaviour with another period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Cs w:val="24"/>
                    </w:rPr>
                    <w:t>write another explanation of a past event in terms of cause and effect using evidence to support and illustrate their explanation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Cs w:val="24"/>
                    </w:rPr>
                    <w:t>know key dates, characters and events of time studied</w:t>
                  </w:r>
                </w:p>
                <w:p w:rsidR="00DF3B52" w:rsidRPr="00DF3B52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Cs w:val="24"/>
                    </w:rPr>
                  </w:pPr>
                  <w:r w:rsidRPr="00DF3B52">
                    <w:rPr>
                      <w:rFonts w:ascii="Letter-join Plus 24" w:hAnsi="Letter-join Plus 24"/>
                      <w:szCs w:val="24"/>
                    </w:rPr>
                    <w:t>Compare and contrast ancient civilisations</w:t>
                  </w:r>
                </w:p>
              </w:tc>
            </w:tr>
          </w:tbl>
          <w:p w:rsidR="00DF3B52" w:rsidRPr="00DF3B52" w:rsidRDefault="00DF3B52" w:rsidP="00DF3B52">
            <w:pPr>
              <w:pStyle w:val="NoSpacing"/>
              <w:jc w:val="center"/>
              <w:rPr>
                <w:rFonts w:ascii="Letter-join Plus 24" w:hAnsi="Letter-join Plus 24"/>
                <w:szCs w:val="24"/>
              </w:rPr>
            </w:pPr>
          </w:p>
        </w:tc>
      </w:tr>
    </w:tbl>
    <w:p w:rsidR="00DF3B52" w:rsidRDefault="00DF3B52"/>
    <w:p w:rsidR="00DF3B52" w:rsidRDefault="00DF3B52"/>
    <w:p w:rsidR="00DF3B52" w:rsidRDefault="00DF3B52"/>
    <w:tbl>
      <w:tblPr>
        <w:tblStyle w:val="TableGrid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980"/>
        <w:gridCol w:w="2416"/>
        <w:gridCol w:w="2198"/>
        <w:gridCol w:w="2198"/>
        <w:gridCol w:w="2198"/>
        <w:gridCol w:w="1905"/>
        <w:gridCol w:w="2493"/>
      </w:tblGrid>
      <w:tr w:rsidR="00DF3B52" w:rsidTr="004C1AF8">
        <w:tc>
          <w:tcPr>
            <w:tcW w:w="1980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2416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4</w:t>
            </w:r>
          </w:p>
        </w:tc>
        <w:tc>
          <w:tcPr>
            <w:tcW w:w="1905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5</w:t>
            </w:r>
          </w:p>
        </w:tc>
        <w:tc>
          <w:tcPr>
            <w:tcW w:w="2493" w:type="dxa"/>
          </w:tcPr>
          <w:p w:rsidR="00DF3B52" w:rsidRPr="00DF3B52" w:rsidRDefault="00DF3B52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6</w:t>
            </w:r>
          </w:p>
        </w:tc>
      </w:tr>
      <w:tr w:rsidR="00DF3B52" w:rsidTr="004C1AF8">
        <w:tc>
          <w:tcPr>
            <w:tcW w:w="1980" w:type="dxa"/>
          </w:tcPr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DF3B52" w:rsidRPr="00DF3B52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Interpretations of History </w:t>
            </w:r>
          </w:p>
        </w:tc>
        <w:tc>
          <w:tcPr>
            <w:tcW w:w="2416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</w:tblGrid>
            <w:tr w:rsidR="00DF3B52" w:rsidRPr="004C1AF8">
              <w:trPr>
                <w:trHeight w:val="607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begin to identify different ways to represent the past (e.g. photos, stories, adults talking about the past)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(photos, BBC website)</w:t>
                  </w:r>
                </w:p>
              </w:tc>
            </w:tr>
          </w:tbl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2198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4C1AF8">
              <w:trPr>
                <w:trHeight w:val="606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compare pictures or photographs of people or events in the past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able to identify different ways to represent the past</w:t>
                  </w:r>
                </w:p>
              </w:tc>
            </w:tr>
          </w:tbl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2198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4C1AF8">
              <w:trPr>
                <w:trHeight w:val="941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identify and give reasons for different ways in which the past is represented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distinguish between different sources and evaluate their usefulness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look at representations of the period – museum,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cartoons, etc.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</w:p>
              </w:tc>
            </w:tr>
          </w:tbl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2198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DF3B52" w:rsidRPr="004C1AF8">
              <w:trPr>
                <w:trHeight w:val="744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look at the evidence available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begin to evaluate the usefulness of different sources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use of text books and historical knowledge</w:t>
                  </w:r>
                </w:p>
              </w:tc>
            </w:tr>
          </w:tbl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1905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DF3B52" w:rsidRPr="004C1AF8">
              <w:trPr>
                <w:trHeight w:val="606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compare accounts of events from different sources. Fact or fiction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offer some reasons for different versions of events</w:t>
                  </w:r>
                </w:p>
              </w:tc>
            </w:tr>
          </w:tbl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2493" w:type="dxa"/>
          </w:tcPr>
          <w:p w:rsidR="00DF3B52" w:rsidRPr="004C1AF8" w:rsidRDefault="00DF3B52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7"/>
            </w:tblGrid>
            <w:tr w:rsidR="00DF3B52" w:rsidRPr="004C1AF8">
              <w:trPr>
                <w:trHeight w:val="941"/>
              </w:trPr>
              <w:tc>
                <w:tcPr>
                  <w:tcW w:w="0" w:type="auto"/>
                </w:tcPr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link sources and work out how conclusions were arrived at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consider ways of checking the accuracy of interpretations – fact or fiction and opinion</w:t>
                  </w:r>
                </w:p>
                <w:p w:rsidR="00DF3B52" w:rsidRPr="004C1AF8" w:rsidRDefault="00DF3B52" w:rsidP="00DE012F">
                  <w:pPr>
                    <w:pStyle w:val="NoSpacing"/>
                    <w:framePr w:hSpace="180" w:wrap="around" w:vAnchor="page" w:hAnchor="margin" w:y="556"/>
                    <w:jc w:val="center"/>
                    <w:rPr>
                      <w:rFonts w:ascii="Letter-join Plus 24" w:hAnsi="Letter-join Plus 24"/>
                      <w:sz w:val="24"/>
                    </w:rPr>
                  </w:pPr>
                  <w:r w:rsidRPr="004C1AF8">
                    <w:rPr>
                      <w:rFonts w:ascii="Letter-join Plus 24" w:hAnsi="Letter-join Plus 24"/>
                      <w:sz w:val="24"/>
                    </w:rPr>
                    <w:t>be aware that different evidence will lead to</w:t>
                  </w:r>
                </w:p>
              </w:tc>
            </w:tr>
          </w:tbl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different conclusions</w:t>
            </w:r>
          </w:p>
          <w:p w:rsidR="00DF3B52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confident use of the library etc. for research</w:t>
            </w:r>
          </w:p>
        </w:tc>
      </w:tr>
    </w:tbl>
    <w:p w:rsidR="00DF3B52" w:rsidRDefault="00DF3B52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tbl>
      <w:tblPr>
        <w:tblStyle w:val="TableGrid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838"/>
        <w:gridCol w:w="2558"/>
        <w:gridCol w:w="2198"/>
        <w:gridCol w:w="2198"/>
        <w:gridCol w:w="2198"/>
        <w:gridCol w:w="1905"/>
        <w:gridCol w:w="2493"/>
      </w:tblGrid>
      <w:tr w:rsidR="004C1AF8" w:rsidTr="003C235D">
        <w:tc>
          <w:tcPr>
            <w:tcW w:w="183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255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4</w:t>
            </w:r>
          </w:p>
        </w:tc>
        <w:tc>
          <w:tcPr>
            <w:tcW w:w="1905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5</w:t>
            </w:r>
          </w:p>
        </w:tc>
        <w:tc>
          <w:tcPr>
            <w:tcW w:w="2493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6</w:t>
            </w:r>
          </w:p>
        </w:tc>
      </w:tr>
      <w:tr w:rsidR="004C1AF8" w:rsidTr="003C235D">
        <w:tc>
          <w:tcPr>
            <w:tcW w:w="1838" w:type="dxa"/>
          </w:tcPr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4C1AF8">
            <w:pPr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4C1AF8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4C1AF8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4C1AF8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Pr="00DF3B52" w:rsidRDefault="004C1AF8" w:rsidP="004C1AF8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>Historical Enquiry</w:t>
            </w:r>
          </w:p>
        </w:tc>
        <w:tc>
          <w:tcPr>
            <w:tcW w:w="2558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sort artefacts “then” and “now”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as wide a range of sources as possible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speaking and listening (links to literacy)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to ask and answer questions related to different sources and objects</w:t>
            </w: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a source – why, what, who, how, where to ask questions and find answers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sequence a collection of artefacts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of time lines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discuss the effectiveness of sources</w:t>
            </w: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a range of sources to find out about a period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observe small details – artefacts, pictures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select and record information relevant to the study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begin to use the library, e-learning for research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ask and answer questions</w:t>
            </w: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evidence to build up a picture of a past event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choose relevant material to present a picture of one aspect of life in time past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ask a variety of questions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the library, e-learning for research</w:t>
            </w:r>
          </w:p>
        </w:tc>
        <w:tc>
          <w:tcPr>
            <w:tcW w:w="1905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begin to identify primary and secondary sources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evidence to build up a picture of life in time studied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select relevant sections of information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confident use of library, e-learning, research</w:t>
            </w:r>
          </w:p>
        </w:tc>
        <w:tc>
          <w:tcPr>
            <w:tcW w:w="2493" w:type="dxa"/>
          </w:tcPr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recognise primary and secondary sources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use a range of sources to find out about an aspect of time past. Suggest omissions and the means of finding out</w:t>
            </w:r>
          </w:p>
          <w:p w:rsidR="004C1AF8" w:rsidRPr="004C1AF8" w:rsidRDefault="004C1AF8" w:rsidP="004C1AF8">
            <w:pPr>
              <w:pStyle w:val="NoSpacing"/>
              <w:jc w:val="center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>bring knowledge gathering from several sou</w:t>
            </w:r>
            <w:r>
              <w:rPr>
                <w:rFonts w:ascii="Letter-join Plus 24" w:hAnsi="Letter-join Plus 24"/>
                <w:sz w:val="24"/>
              </w:rPr>
              <w:t>rces together in a fluent accou</w:t>
            </w:r>
            <w:r w:rsidRPr="004C1AF8">
              <w:rPr>
                <w:rFonts w:ascii="Letter-join Plus 24" w:hAnsi="Letter-join Plus 24"/>
                <w:sz w:val="24"/>
              </w:rPr>
              <w:t>nt</w:t>
            </w:r>
          </w:p>
        </w:tc>
      </w:tr>
    </w:tbl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p w:rsidR="004C1AF8" w:rsidRDefault="004C1AF8"/>
    <w:tbl>
      <w:tblPr>
        <w:tblStyle w:val="TableGrid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980"/>
        <w:gridCol w:w="2416"/>
        <w:gridCol w:w="2198"/>
        <w:gridCol w:w="2198"/>
        <w:gridCol w:w="2198"/>
        <w:gridCol w:w="1905"/>
        <w:gridCol w:w="2493"/>
      </w:tblGrid>
      <w:tr w:rsidR="004C1AF8" w:rsidTr="004C1AF8">
        <w:tc>
          <w:tcPr>
            <w:tcW w:w="1980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2416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1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2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3</w:t>
            </w:r>
          </w:p>
        </w:tc>
        <w:tc>
          <w:tcPr>
            <w:tcW w:w="2198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4</w:t>
            </w:r>
          </w:p>
        </w:tc>
        <w:tc>
          <w:tcPr>
            <w:tcW w:w="1905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5</w:t>
            </w:r>
          </w:p>
        </w:tc>
        <w:tc>
          <w:tcPr>
            <w:tcW w:w="2493" w:type="dxa"/>
          </w:tcPr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 w:rsidRPr="00DF3B52">
              <w:rPr>
                <w:rFonts w:ascii="Letter-join Plus 24" w:hAnsi="Letter-join Plus 24"/>
                <w:sz w:val="24"/>
                <w:szCs w:val="24"/>
              </w:rPr>
              <w:t>Year 6</w:t>
            </w:r>
          </w:p>
        </w:tc>
      </w:tr>
      <w:tr w:rsidR="004C1AF8" w:rsidTr="004C1AF8">
        <w:tc>
          <w:tcPr>
            <w:tcW w:w="1980" w:type="dxa"/>
          </w:tcPr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</w:p>
          <w:p w:rsidR="004C1AF8" w:rsidRPr="00DF3B52" w:rsidRDefault="004C1AF8" w:rsidP="003C235D">
            <w:pPr>
              <w:jc w:val="center"/>
              <w:rPr>
                <w:rFonts w:ascii="Letter-join Plus 24" w:hAnsi="Letter-join Plus 24"/>
                <w:b/>
                <w:sz w:val="24"/>
                <w:szCs w:val="24"/>
              </w:rPr>
            </w:pPr>
            <w:r>
              <w:rPr>
                <w:rFonts w:ascii="Letter-join Plus 24" w:hAnsi="Letter-join Plus 24"/>
                <w:b/>
                <w:sz w:val="24"/>
                <w:szCs w:val="24"/>
              </w:rPr>
              <w:t xml:space="preserve">Organisation and Communication </w:t>
            </w:r>
          </w:p>
        </w:tc>
        <w:tc>
          <w:tcPr>
            <w:tcW w:w="2416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Time lines (3D with objects/ sequential pictures)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drawing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drama/role play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writing (reports, labelling, simple recount)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ICT </w:t>
            </w: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Class display/ museum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annotated photographs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ICT </w:t>
            </w: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communicate knowledge and understanding in a variety of ways – discussions, pictures, writing, annotations, drama, mode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</w:p>
        </w:tc>
        <w:tc>
          <w:tcPr>
            <w:tcW w:w="2198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·select data and organise it into a data file to answer historical questions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know the period in which the study is set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display findings in a variety of ways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work independently and in groups </w:t>
            </w:r>
          </w:p>
        </w:tc>
        <w:tc>
          <w:tcPr>
            <w:tcW w:w="1905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fit events into a display sorted by theme time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use appropriate terms, matching dates to people and events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record and communicate knowledge in different forms· work independently and in groups showing initiative </w:t>
            </w:r>
          </w:p>
        </w:tc>
        <w:tc>
          <w:tcPr>
            <w:tcW w:w="2493" w:type="dxa"/>
          </w:tcPr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select aspect of study to make a display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use a variety of ways to communicate knowledge and understanding including extended writing </w:t>
            </w:r>
          </w:p>
          <w:p w:rsidR="004C1AF8" w:rsidRPr="004C1AF8" w:rsidRDefault="004C1AF8" w:rsidP="004C1AF8">
            <w:pPr>
              <w:pStyle w:val="NoSpacing"/>
              <w:rPr>
                <w:rFonts w:ascii="Letter-join Plus 24" w:hAnsi="Letter-join Plus 24"/>
                <w:sz w:val="24"/>
              </w:rPr>
            </w:pPr>
            <w:r w:rsidRPr="004C1AF8">
              <w:rPr>
                <w:rFonts w:ascii="Letter-join Plus 24" w:hAnsi="Letter-join Plus 24"/>
                <w:sz w:val="24"/>
              </w:rPr>
              <w:t xml:space="preserve">plan and carry out individual investigations </w:t>
            </w:r>
          </w:p>
        </w:tc>
      </w:tr>
    </w:tbl>
    <w:p w:rsidR="004C1AF8" w:rsidRDefault="004C1AF8"/>
    <w:sectPr w:rsidR="004C1AF8" w:rsidSect="00DF3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Plus 2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52"/>
    <w:rsid w:val="004C1AF8"/>
    <w:rsid w:val="00C73283"/>
    <w:rsid w:val="00DE012F"/>
    <w:rsid w:val="00D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21D5"/>
  <w15:chartTrackingRefBased/>
  <w15:docId w15:val="{621C3F82-3543-45DC-BB68-1FB9F52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3B52"/>
    <w:pPr>
      <w:spacing w:after="0" w:line="240" w:lineRule="auto"/>
    </w:pPr>
  </w:style>
  <w:style w:type="paragraph" w:customStyle="1" w:styleId="Default">
    <w:name w:val="Default"/>
    <w:rsid w:val="00DF3B5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Ralston</dc:creator>
  <cp:keywords/>
  <dc:description/>
  <cp:lastModifiedBy>r beckwith</cp:lastModifiedBy>
  <cp:revision>2</cp:revision>
  <dcterms:created xsi:type="dcterms:W3CDTF">2022-09-07T20:01:00Z</dcterms:created>
  <dcterms:modified xsi:type="dcterms:W3CDTF">2022-09-07T20:01:00Z</dcterms:modified>
</cp:coreProperties>
</file>